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18" w:rsidRPr="0057088C" w:rsidRDefault="00175E18" w:rsidP="00175E18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57088C">
        <w:rPr>
          <w:color w:val="000000"/>
          <w:sz w:val="24"/>
          <w:szCs w:val="24"/>
        </w:rPr>
        <w:t>Lisa</w:t>
      </w:r>
      <w:r w:rsidR="00435525">
        <w:rPr>
          <w:color w:val="000000"/>
          <w:sz w:val="24"/>
          <w:szCs w:val="24"/>
        </w:rPr>
        <w:t xml:space="preserve"> 2</w:t>
      </w:r>
      <w:r w:rsidRPr="0057088C">
        <w:rPr>
          <w:color w:val="000000"/>
          <w:sz w:val="24"/>
          <w:szCs w:val="24"/>
        </w:rPr>
        <w:t xml:space="preserve"> </w:t>
      </w:r>
    </w:p>
    <w:p w:rsidR="00175E18" w:rsidRPr="0057088C" w:rsidRDefault="00175E18" w:rsidP="00175E18">
      <w:pPr>
        <w:jc w:val="right"/>
        <w:rPr>
          <w:color w:val="000000"/>
          <w:sz w:val="24"/>
          <w:szCs w:val="24"/>
        </w:rPr>
      </w:pPr>
      <w:r w:rsidRPr="0057088C">
        <w:rPr>
          <w:color w:val="000000"/>
          <w:sz w:val="24"/>
          <w:szCs w:val="24"/>
        </w:rPr>
        <w:t xml:space="preserve">Sakala Keskuse direktori </w:t>
      </w:r>
    </w:p>
    <w:p w:rsidR="00175E18" w:rsidRPr="0057088C" w:rsidRDefault="00DF3BC5" w:rsidP="00175E1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9B4483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3.2019</w:t>
      </w:r>
      <w:r w:rsidR="009B4483">
        <w:rPr>
          <w:color w:val="000000"/>
          <w:sz w:val="24"/>
          <w:szCs w:val="24"/>
        </w:rPr>
        <w:t xml:space="preserve"> käskkirjale nr 1-2</w:t>
      </w:r>
      <w:r w:rsidR="00175E18" w:rsidRPr="0057088C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9</w:t>
      </w:r>
    </w:p>
    <w:p w:rsidR="00175E18" w:rsidRDefault="00175E18" w:rsidP="00175E18">
      <w:pPr>
        <w:jc w:val="right"/>
        <w:rPr>
          <w:b/>
          <w:sz w:val="24"/>
          <w:szCs w:val="24"/>
        </w:rPr>
      </w:pPr>
    </w:p>
    <w:p w:rsidR="00E446BA" w:rsidRPr="00E446BA" w:rsidRDefault="002C1C8E" w:rsidP="00E44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Taotlu</w:t>
      </w:r>
      <w:r w:rsidR="00F52113">
        <w:rPr>
          <w:b/>
          <w:sz w:val="24"/>
          <w:szCs w:val="24"/>
        </w:rPr>
        <w:t>s Sakala Kes</w:t>
      </w:r>
      <w:r w:rsidR="00B10AD1">
        <w:rPr>
          <w:b/>
          <w:sz w:val="24"/>
          <w:szCs w:val="24"/>
        </w:rPr>
        <w:t>k</w:t>
      </w:r>
      <w:r w:rsidR="00056F99">
        <w:rPr>
          <w:b/>
          <w:sz w:val="24"/>
          <w:szCs w:val="24"/>
        </w:rPr>
        <w:t>use välipindade</w:t>
      </w:r>
      <w:r w:rsidR="00094BB5">
        <w:rPr>
          <w:b/>
          <w:sz w:val="24"/>
          <w:szCs w:val="24"/>
        </w:rPr>
        <w:t xml:space="preserve"> üüri</w:t>
      </w:r>
      <w:r w:rsidR="00F52113">
        <w:rPr>
          <w:b/>
          <w:sz w:val="24"/>
          <w:szCs w:val="24"/>
        </w:rPr>
        <w:t>miseks</w:t>
      </w:r>
    </w:p>
    <w:p w:rsidR="00E446BA" w:rsidRDefault="00E446BA" w:rsidP="00E446BA">
      <w:pPr>
        <w:jc w:val="right"/>
        <w:rPr>
          <w:b/>
        </w:rPr>
      </w:pPr>
    </w:p>
    <w:p w:rsidR="00E446BA" w:rsidRDefault="00E446BA" w:rsidP="00256E66">
      <w:pPr>
        <w:ind w:left="5040" w:firstLine="720"/>
        <w:jc w:val="center"/>
        <w:rPr>
          <w:b/>
        </w:rPr>
      </w:pPr>
      <w:r w:rsidRPr="003971D4">
        <w:t>Kuupäev.</w:t>
      </w:r>
      <w:r>
        <w:t>.......</w:t>
      </w:r>
      <w:r w:rsidRPr="003971D4">
        <w:t>...</w:t>
      </w:r>
      <w:r w:rsidR="00256E66">
        <w:t>..................................</w:t>
      </w:r>
    </w:p>
    <w:p w:rsidR="00E446BA" w:rsidRDefault="00E446BA" w:rsidP="00E446BA">
      <w:pPr>
        <w:jc w:val="right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020"/>
        <w:gridCol w:w="10"/>
      </w:tblGrid>
      <w:tr w:rsidR="00E446BA" w:rsidTr="002646FB">
        <w:trPr>
          <w:gridAfter w:val="1"/>
          <w:wAfter w:w="10" w:type="dxa"/>
        </w:trPr>
        <w:tc>
          <w:tcPr>
            <w:tcW w:w="2448" w:type="dxa"/>
          </w:tcPr>
          <w:p w:rsidR="00E446BA" w:rsidRDefault="00E446BA" w:rsidP="002646FB">
            <w:pPr>
              <w:snapToGrid w:val="0"/>
            </w:pPr>
          </w:p>
          <w:p w:rsidR="00E446BA" w:rsidRDefault="00E446BA" w:rsidP="002646FB">
            <w:r>
              <w:t>Sündmuse tellija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E446BA" w:rsidRDefault="00E446BA" w:rsidP="002646FB">
            <w:pPr>
              <w:snapToGrid w:val="0"/>
            </w:pPr>
          </w:p>
          <w:p w:rsidR="00E446BA" w:rsidRDefault="00E446BA" w:rsidP="002646FB"/>
        </w:tc>
      </w:tr>
      <w:tr w:rsidR="00E446BA" w:rsidTr="002646FB">
        <w:trPr>
          <w:gridAfter w:val="1"/>
          <w:wAfter w:w="10" w:type="dxa"/>
        </w:trPr>
        <w:tc>
          <w:tcPr>
            <w:tcW w:w="2448" w:type="dxa"/>
          </w:tcPr>
          <w:p w:rsidR="00E446BA" w:rsidRDefault="00E446BA" w:rsidP="002646FB">
            <w:pPr>
              <w:snapToGrid w:val="0"/>
            </w:pPr>
          </w:p>
          <w:p w:rsidR="00E446BA" w:rsidRDefault="00E446BA" w:rsidP="002646FB">
            <w:r>
              <w:t>Kontaktisik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E446BA" w:rsidRDefault="00E446BA" w:rsidP="002646FB"/>
        </w:tc>
      </w:tr>
      <w:tr w:rsidR="00E446BA" w:rsidTr="002646FB">
        <w:trPr>
          <w:gridAfter w:val="1"/>
          <w:wAfter w:w="10" w:type="dxa"/>
        </w:trPr>
        <w:tc>
          <w:tcPr>
            <w:tcW w:w="2448" w:type="dxa"/>
          </w:tcPr>
          <w:p w:rsidR="00E446BA" w:rsidRDefault="00E446BA" w:rsidP="002646FB">
            <w:pPr>
              <w:snapToGrid w:val="0"/>
            </w:pPr>
          </w:p>
          <w:p w:rsidR="00E446BA" w:rsidRDefault="00E446BA" w:rsidP="002646FB">
            <w:r>
              <w:t xml:space="preserve">Aadress </w:t>
            </w:r>
          </w:p>
          <w:p w:rsidR="00E446BA" w:rsidRDefault="00E446BA" w:rsidP="002646FB">
            <w:r>
              <w:t>(arve saaja)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E446BA" w:rsidRDefault="00E446BA" w:rsidP="002646FB">
            <w:pPr>
              <w:snapToGrid w:val="0"/>
            </w:pPr>
          </w:p>
          <w:p w:rsidR="00E446BA" w:rsidRDefault="00E446BA" w:rsidP="002646FB"/>
        </w:tc>
      </w:tr>
      <w:tr w:rsidR="00E446BA" w:rsidTr="002646FB">
        <w:trPr>
          <w:gridAfter w:val="1"/>
          <w:wAfter w:w="10" w:type="dxa"/>
        </w:trPr>
        <w:tc>
          <w:tcPr>
            <w:tcW w:w="2448" w:type="dxa"/>
          </w:tcPr>
          <w:p w:rsidR="00E446BA" w:rsidRDefault="00E446BA" w:rsidP="002646FB">
            <w:pPr>
              <w:snapToGrid w:val="0"/>
              <w:spacing w:line="360" w:lineRule="auto"/>
            </w:pP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E446BA" w:rsidRDefault="00E446BA" w:rsidP="002646FB">
            <w:pPr>
              <w:snapToGrid w:val="0"/>
              <w:spacing w:line="480" w:lineRule="auto"/>
              <w:jc w:val="center"/>
            </w:pPr>
          </w:p>
        </w:tc>
      </w:tr>
      <w:tr w:rsidR="00E446BA" w:rsidTr="002646FB">
        <w:trPr>
          <w:gridAfter w:val="1"/>
          <w:wAfter w:w="10" w:type="dxa"/>
        </w:trPr>
        <w:tc>
          <w:tcPr>
            <w:tcW w:w="2448" w:type="dxa"/>
          </w:tcPr>
          <w:p w:rsidR="00E446BA" w:rsidRDefault="00E446BA" w:rsidP="002646FB">
            <w:pPr>
              <w:snapToGrid w:val="0"/>
            </w:pPr>
          </w:p>
          <w:p w:rsidR="00E446BA" w:rsidRDefault="00E446BA" w:rsidP="002646FB"/>
          <w:p w:rsidR="00E446BA" w:rsidRDefault="00082AC8" w:rsidP="002646FB">
            <w:r>
              <w:t>Telefon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E446BA" w:rsidRDefault="00E446BA" w:rsidP="002646FB">
            <w:pPr>
              <w:snapToGrid w:val="0"/>
            </w:pPr>
          </w:p>
          <w:p w:rsidR="00E446BA" w:rsidRDefault="00E446BA" w:rsidP="002646FB"/>
        </w:tc>
      </w:tr>
      <w:tr w:rsidR="00E446BA" w:rsidTr="002646FB">
        <w:trPr>
          <w:gridAfter w:val="1"/>
          <w:wAfter w:w="10" w:type="dxa"/>
        </w:trPr>
        <w:tc>
          <w:tcPr>
            <w:tcW w:w="2448" w:type="dxa"/>
          </w:tcPr>
          <w:p w:rsidR="00E446BA" w:rsidRDefault="00E446BA" w:rsidP="002646FB">
            <w:pPr>
              <w:snapToGrid w:val="0"/>
            </w:pPr>
          </w:p>
          <w:p w:rsidR="00E446BA" w:rsidRDefault="00E446BA" w:rsidP="002646FB">
            <w:r>
              <w:t>e-mail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E446BA" w:rsidRDefault="00E446BA" w:rsidP="002646FB"/>
        </w:tc>
      </w:tr>
      <w:tr w:rsidR="00E446BA" w:rsidTr="002646FB">
        <w:trPr>
          <w:gridAfter w:val="1"/>
          <w:wAfter w:w="10" w:type="dxa"/>
        </w:trPr>
        <w:tc>
          <w:tcPr>
            <w:tcW w:w="2448" w:type="dxa"/>
          </w:tcPr>
          <w:p w:rsidR="00E446BA" w:rsidRDefault="00E446BA" w:rsidP="002646FB">
            <w:pPr>
              <w:snapToGrid w:val="0"/>
            </w:pP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E446BA" w:rsidRDefault="00E446BA" w:rsidP="002646FB">
            <w:pPr>
              <w:spacing w:line="360" w:lineRule="auto"/>
              <w:rPr>
                <w:i/>
              </w:rPr>
            </w:pPr>
            <w:r>
              <w:rPr>
                <w:i/>
              </w:rPr>
              <w:t>Arveldamine toimub sündmuse järgselt seitsme tööpäeva jooksul.</w:t>
            </w:r>
          </w:p>
        </w:tc>
      </w:tr>
      <w:tr w:rsidR="00E446BA" w:rsidTr="00F96F7E">
        <w:trPr>
          <w:trHeight w:val="567"/>
        </w:trPr>
        <w:tc>
          <w:tcPr>
            <w:tcW w:w="2448" w:type="dxa"/>
          </w:tcPr>
          <w:p w:rsidR="00E446BA" w:rsidRPr="008B706D" w:rsidRDefault="00E446BA" w:rsidP="002646FB">
            <w:pPr>
              <w:snapToGrid w:val="0"/>
              <w:spacing w:line="360" w:lineRule="auto"/>
            </w:pPr>
          </w:p>
          <w:p w:rsidR="00E446BA" w:rsidRPr="008B706D" w:rsidRDefault="00E446BA" w:rsidP="002646FB">
            <w:pPr>
              <w:spacing w:line="360" w:lineRule="auto"/>
              <w:rPr>
                <w:b/>
              </w:rPr>
            </w:pPr>
            <w:r w:rsidRPr="008B706D">
              <w:t>Sündmuse nimi</w:t>
            </w:r>
          </w:p>
        </w:tc>
        <w:tc>
          <w:tcPr>
            <w:tcW w:w="703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E446BA" w:rsidRDefault="00E446BA" w:rsidP="002646FB">
            <w:pPr>
              <w:spacing w:line="360" w:lineRule="auto"/>
              <w:rPr>
                <w:b/>
              </w:rPr>
            </w:pPr>
          </w:p>
        </w:tc>
      </w:tr>
      <w:tr w:rsidR="002C1C8E" w:rsidTr="00F96F7E">
        <w:trPr>
          <w:trHeight w:val="567"/>
        </w:trPr>
        <w:tc>
          <w:tcPr>
            <w:tcW w:w="2448" w:type="dxa"/>
          </w:tcPr>
          <w:p w:rsidR="002C1C8E" w:rsidRPr="008B706D" w:rsidRDefault="002C1C8E" w:rsidP="002C1C8E">
            <w:pPr>
              <w:snapToGrid w:val="0"/>
              <w:spacing w:line="360" w:lineRule="auto"/>
            </w:pPr>
            <w:r w:rsidRPr="008B706D">
              <w:t>Kuupäev ja kellaaeg</w:t>
            </w:r>
          </w:p>
        </w:tc>
        <w:tc>
          <w:tcPr>
            <w:tcW w:w="703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2C1C8E" w:rsidRPr="00497BD7" w:rsidRDefault="002C1C8E" w:rsidP="002C1C8E">
            <w:pPr>
              <w:spacing w:line="360" w:lineRule="auto"/>
            </w:pPr>
            <w:r w:rsidRPr="00497BD7">
              <w:t>Kuupä</w:t>
            </w:r>
            <w:r>
              <w:t xml:space="preserve">ev       </w:t>
            </w:r>
            <w:r w:rsidRPr="00497BD7">
              <w:t xml:space="preserve">               </w:t>
            </w:r>
            <w:r>
              <w:t xml:space="preserve">            </w:t>
            </w:r>
            <w:r w:rsidRPr="00497BD7">
              <w:t>Sündmuse algus kell</w:t>
            </w:r>
          </w:p>
          <w:p w:rsidR="002C1C8E" w:rsidRDefault="002C1C8E" w:rsidP="002C1C8E">
            <w:pPr>
              <w:spacing w:line="360" w:lineRule="auto"/>
              <w:rPr>
                <w:b/>
              </w:rPr>
            </w:pPr>
            <w:r w:rsidRPr="00497BD7">
              <w:t xml:space="preserve">Kuupäev                     </w:t>
            </w:r>
            <w:r>
              <w:t xml:space="preserve">            </w:t>
            </w:r>
            <w:r w:rsidRPr="00497BD7">
              <w:t xml:space="preserve"> Sündmuse lõpp kell</w:t>
            </w:r>
          </w:p>
        </w:tc>
      </w:tr>
      <w:tr w:rsidR="00F96F7E" w:rsidTr="003012AF">
        <w:trPr>
          <w:gridAfter w:val="1"/>
          <w:wAfter w:w="10" w:type="dxa"/>
        </w:trPr>
        <w:tc>
          <w:tcPr>
            <w:tcW w:w="2448" w:type="dxa"/>
          </w:tcPr>
          <w:p w:rsidR="00F96F7E" w:rsidRPr="008B706D" w:rsidRDefault="00F96F7E" w:rsidP="003012AF">
            <w:pPr>
              <w:spacing w:line="480" w:lineRule="auto"/>
            </w:pPr>
            <w:r w:rsidRPr="008B706D">
              <w:t>Kohtade arv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F96F7E" w:rsidRDefault="00F96F7E" w:rsidP="003012AF">
            <w:pPr>
              <w:snapToGrid w:val="0"/>
              <w:spacing w:line="480" w:lineRule="auto"/>
            </w:pPr>
          </w:p>
        </w:tc>
      </w:tr>
      <w:tr w:rsidR="00E446BA" w:rsidRPr="008B706D" w:rsidTr="002646FB">
        <w:trPr>
          <w:gridAfter w:val="1"/>
          <w:wAfter w:w="10" w:type="dxa"/>
        </w:trPr>
        <w:tc>
          <w:tcPr>
            <w:tcW w:w="2448" w:type="dxa"/>
          </w:tcPr>
          <w:p w:rsidR="00E446BA" w:rsidRPr="008B706D" w:rsidRDefault="00E446BA" w:rsidP="002646FB">
            <w:r w:rsidRPr="008B706D">
              <w:t>Toimumise koht (ruum)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E446BA" w:rsidRDefault="002C1C8E" w:rsidP="00056F99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i/>
              </w:rPr>
            </w:pPr>
            <w:r>
              <w:rPr>
                <w:i/>
              </w:rPr>
              <w:t>Viljandi Lauluväljak</w:t>
            </w:r>
            <w:r w:rsidR="00056F99">
              <w:rPr>
                <w:i/>
              </w:rPr>
              <w:t xml:space="preserve"> </w:t>
            </w:r>
          </w:p>
          <w:p w:rsidR="00056F99" w:rsidRDefault="00056F99" w:rsidP="00056F99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i/>
              </w:rPr>
            </w:pPr>
            <w:r>
              <w:rPr>
                <w:i/>
              </w:rPr>
              <w:t>Kaevumägi</w:t>
            </w:r>
          </w:p>
          <w:p w:rsidR="00056F99" w:rsidRDefault="00056F99" w:rsidP="00056F99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i/>
              </w:rPr>
            </w:pPr>
            <w:r>
              <w:rPr>
                <w:i/>
              </w:rPr>
              <w:t xml:space="preserve">II Kirsimägi </w:t>
            </w:r>
          </w:p>
          <w:p w:rsidR="008B5BE2" w:rsidRPr="00082AC8" w:rsidRDefault="008B2648" w:rsidP="00082AC8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i/>
              </w:rPr>
            </w:pPr>
            <w:r>
              <w:rPr>
                <w:i/>
              </w:rPr>
              <w:t>Sakala keskuse hoov</w:t>
            </w:r>
          </w:p>
          <w:p w:rsidR="00F52113" w:rsidRPr="003733D6" w:rsidRDefault="00883043" w:rsidP="00F52113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i/>
              </w:rPr>
            </w:pPr>
            <w:r>
              <w:rPr>
                <w:i/>
              </w:rPr>
              <w:t>Viljandi Vana Veetorn</w:t>
            </w:r>
          </w:p>
        </w:tc>
      </w:tr>
      <w:tr w:rsidR="00E446BA" w:rsidTr="002646FB">
        <w:trPr>
          <w:gridAfter w:val="1"/>
          <w:wAfter w:w="10" w:type="dxa"/>
        </w:trPr>
        <w:tc>
          <w:tcPr>
            <w:tcW w:w="2448" w:type="dxa"/>
          </w:tcPr>
          <w:p w:rsidR="00E446BA" w:rsidRPr="008B706D" w:rsidRDefault="00E446BA" w:rsidP="002C1C8E">
            <w:pPr>
              <w:spacing w:line="480" w:lineRule="auto"/>
            </w:pPr>
            <w:r>
              <w:t>Muu vajalik info</w:t>
            </w:r>
            <w:r w:rsidR="002C1C8E">
              <w:t xml:space="preserve"> (saabumise aeg jmt)</w:t>
            </w:r>
          </w:p>
        </w:tc>
        <w:tc>
          <w:tcPr>
            <w:tcW w:w="70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2C1C8E" w:rsidRDefault="002C1C8E" w:rsidP="002646FB">
            <w:pPr>
              <w:snapToGrid w:val="0"/>
              <w:spacing w:line="480" w:lineRule="auto"/>
            </w:pPr>
          </w:p>
        </w:tc>
      </w:tr>
    </w:tbl>
    <w:p w:rsidR="00E446BA" w:rsidRPr="003971D4" w:rsidRDefault="00E446BA" w:rsidP="00E446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446BA" w:rsidRPr="00522432" w:rsidRDefault="00284685" w:rsidP="00E446BA">
      <w:pPr>
        <w:rPr>
          <w:b/>
          <w:i/>
          <w:sz w:val="22"/>
        </w:rPr>
      </w:pPr>
      <w:r>
        <w:rPr>
          <w:i/>
          <w:sz w:val="22"/>
        </w:rPr>
        <w:t>Sakala K</w:t>
      </w:r>
      <w:r w:rsidR="00F52113" w:rsidRPr="00522432">
        <w:rPr>
          <w:i/>
          <w:sz w:val="22"/>
        </w:rPr>
        <w:t>eskuse</w:t>
      </w:r>
      <w:r w:rsidR="00336981">
        <w:rPr>
          <w:i/>
          <w:sz w:val="22"/>
        </w:rPr>
        <w:t xml:space="preserve"> hallatavate</w:t>
      </w:r>
      <w:r w:rsidR="00F52113" w:rsidRPr="00522432">
        <w:rPr>
          <w:i/>
          <w:sz w:val="22"/>
        </w:rPr>
        <w:t xml:space="preserve"> ruumide</w:t>
      </w:r>
      <w:r>
        <w:rPr>
          <w:i/>
          <w:sz w:val="22"/>
        </w:rPr>
        <w:t xml:space="preserve"> ja pindade</w:t>
      </w:r>
      <w:r w:rsidR="00F52113" w:rsidRPr="00522432">
        <w:rPr>
          <w:i/>
          <w:sz w:val="22"/>
        </w:rPr>
        <w:t xml:space="preserve"> rendi hinnakiri on saadaval </w:t>
      </w:r>
      <w:hyperlink r:id="rId7" w:history="1">
        <w:r w:rsidR="00F52113" w:rsidRPr="00522432">
          <w:rPr>
            <w:rStyle w:val="Hperlink"/>
            <w:i/>
            <w:sz w:val="22"/>
          </w:rPr>
          <w:t>www.sakalakeskus.ee</w:t>
        </w:r>
      </w:hyperlink>
      <w:r w:rsidR="00F52113" w:rsidRPr="00522432">
        <w:rPr>
          <w:i/>
          <w:sz w:val="22"/>
        </w:rPr>
        <w:t xml:space="preserve">. Tunnihinda arvestatakse täistunni eest. </w:t>
      </w:r>
      <w:r w:rsidR="00E446BA" w:rsidRPr="00522432">
        <w:rPr>
          <w:b/>
          <w:i/>
          <w:sz w:val="22"/>
        </w:rPr>
        <w:tab/>
      </w:r>
      <w:r w:rsidR="00E446BA" w:rsidRPr="00522432">
        <w:rPr>
          <w:b/>
          <w:i/>
          <w:sz w:val="22"/>
        </w:rPr>
        <w:tab/>
      </w:r>
      <w:r w:rsidR="00E446BA" w:rsidRPr="00522432">
        <w:rPr>
          <w:b/>
          <w:i/>
          <w:sz w:val="22"/>
        </w:rPr>
        <w:tab/>
      </w:r>
    </w:p>
    <w:p w:rsidR="003733D6" w:rsidRPr="00910B41" w:rsidRDefault="003733D6" w:rsidP="003733D6">
      <w:pPr>
        <w:jc w:val="both"/>
        <w:rPr>
          <w:b/>
          <w:i/>
          <w:sz w:val="22"/>
        </w:rPr>
      </w:pPr>
      <w:r>
        <w:rPr>
          <w:b/>
          <w:i/>
          <w:sz w:val="22"/>
        </w:rPr>
        <w:t>Taotluse tagasivõtmisel hiljem kui 14</w:t>
      </w:r>
      <w:r w:rsidRPr="008F1BF4">
        <w:rPr>
          <w:b/>
          <w:i/>
          <w:sz w:val="22"/>
        </w:rPr>
        <w:t xml:space="preserve"> päeva enne sündmuse toimumist</w:t>
      </w:r>
      <w:r>
        <w:rPr>
          <w:b/>
          <w:i/>
          <w:sz w:val="22"/>
        </w:rPr>
        <w:t>,</w:t>
      </w:r>
      <w:r w:rsidRPr="008F1BF4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on Sakala Keskusel õigus nõuda </w:t>
      </w:r>
      <w:r w:rsidRPr="00910B41">
        <w:rPr>
          <w:b/>
          <w:i/>
          <w:sz w:val="22"/>
        </w:rPr>
        <w:t>hinnakirjajärgset tasu kogu broneeritud aja ulatuses.</w:t>
      </w:r>
    </w:p>
    <w:p w:rsidR="002C1C8E" w:rsidRDefault="002C1C8E" w:rsidP="00E446BA">
      <w:pPr>
        <w:rPr>
          <w:b/>
          <w:i/>
          <w:sz w:val="22"/>
        </w:rPr>
      </w:pPr>
    </w:p>
    <w:p w:rsidR="002C1C8E" w:rsidRPr="002C1C8E" w:rsidRDefault="002C1C8E" w:rsidP="00E446BA">
      <w:pPr>
        <w:rPr>
          <w:b/>
          <w:i/>
          <w:sz w:val="22"/>
        </w:rPr>
      </w:pPr>
      <w:r>
        <w:rPr>
          <w:b/>
          <w:i/>
          <w:sz w:val="22"/>
        </w:rPr>
        <w:t xml:space="preserve">NB! Kinnitan, et olen tutvunud hinnakirjaga ja ruumide kasutamise üldtingimustega ning täidan selle nõudeid.   </w:t>
      </w:r>
    </w:p>
    <w:p w:rsidR="00E446BA" w:rsidRDefault="00E446BA" w:rsidP="00E446BA">
      <w:pPr>
        <w:rPr>
          <w:b/>
          <w:sz w:val="22"/>
        </w:rPr>
      </w:pPr>
    </w:p>
    <w:p w:rsidR="00E446BA" w:rsidRDefault="00E446BA" w:rsidP="00E446BA">
      <w:pPr>
        <w:rPr>
          <w:b/>
          <w:sz w:val="22"/>
        </w:rPr>
      </w:pPr>
    </w:p>
    <w:p w:rsidR="00052E4D" w:rsidRDefault="00052E4D" w:rsidP="00E446BA">
      <w:pPr>
        <w:rPr>
          <w:b/>
          <w:sz w:val="22"/>
        </w:rPr>
      </w:pPr>
    </w:p>
    <w:p w:rsidR="00E446BA" w:rsidRPr="00EB0DA7" w:rsidRDefault="00E446BA" w:rsidP="00E446BA">
      <w:pPr>
        <w:rPr>
          <w:sz w:val="22"/>
        </w:rPr>
      </w:pPr>
      <w:r w:rsidRPr="00EB0DA7">
        <w:rPr>
          <w:sz w:val="22"/>
        </w:rPr>
        <w:t>......................................................................</w:t>
      </w:r>
    </w:p>
    <w:p w:rsidR="00E446BA" w:rsidRPr="00EB0DA7" w:rsidRDefault="00E446BA" w:rsidP="00E446BA">
      <w:pPr>
        <w:ind w:left="708" w:firstLine="708"/>
        <w:rPr>
          <w:sz w:val="22"/>
        </w:rPr>
      </w:pPr>
      <w:r w:rsidRPr="00EB0DA7">
        <w:rPr>
          <w:sz w:val="22"/>
        </w:rPr>
        <w:t>(allkiri)</w:t>
      </w:r>
    </w:p>
    <w:p w:rsidR="00A55963" w:rsidRPr="00E446BA" w:rsidRDefault="00A55963" w:rsidP="007079B3"/>
    <w:sectPr w:rsidR="00A55963" w:rsidRPr="00E446BA" w:rsidSect="00175E1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1" w:bottom="1418" w:left="993" w:header="0" w:footer="3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7F" w:rsidRDefault="00A01A7F">
      <w:r>
        <w:separator/>
      </w:r>
    </w:p>
  </w:endnote>
  <w:endnote w:type="continuationSeparator" w:id="0">
    <w:p w:rsidR="00A01A7F" w:rsidRDefault="00A0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2" w:rsidRDefault="002F39A2">
    <w:pPr>
      <w:pStyle w:val="Jalus"/>
      <w:framePr w:wrap="notBeside" w:vAnchor="page" w:hAnchor="page" w:x="10241" w:y="15905"/>
      <w:jc w:val="center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2F39A2" w:rsidRDefault="007A1DBC">
    <w:pPr>
      <w:pStyle w:val="Jalus"/>
      <w:ind w:right="360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6084570</wp:posOffset>
          </wp:positionH>
          <wp:positionV relativeFrom="page">
            <wp:posOffset>10045065</wp:posOffset>
          </wp:positionV>
          <wp:extent cx="579755" cy="252095"/>
          <wp:effectExtent l="0" t="0" r="0" b="0"/>
          <wp:wrapTopAndBottom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2" w:rsidRDefault="002F39A2">
    <w:pPr>
      <w:pStyle w:val="Jalus"/>
      <w:framePr w:wrap="notBeside" w:vAnchor="page" w:hAnchor="page" w:x="10241" w:y="15707"/>
      <w:jc w:val="center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7079B3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2F39A2" w:rsidRDefault="002F39A2">
    <w:pPr>
      <w:pStyle w:val="Jalus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2" w:rsidRDefault="002F39A2" w:rsidP="00E05456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7F" w:rsidRDefault="00A01A7F">
      <w:r>
        <w:separator/>
      </w:r>
    </w:p>
  </w:footnote>
  <w:footnote w:type="continuationSeparator" w:id="0">
    <w:p w:rsidR="00A01A7F" w:rsidRDefault="00A0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2" w:rsidRDefault="002F39A2">
    <w:pPr>
      <w:pStyle w:val="Pis"/>
    </w:pPr>
  </w:p>
  <w:p w:rsidR="002F39A2" w:rsidRDefault="002F39A2">
    <w:pPr>
      <w:pStyle w:val="Pis"/>
    </w:pPr>
  </w:p>
  <w:p w:rsidR="002F39A2" w:rsidRDefault="002F39A2" w:rsidP="001C42E1">
    <w:pPr>
      <w:pStyle w:val="Pis"/>
    </w:pPr>
  </w:p>
  <w:p w:rsidR="002F39A2" w:rsidRDefault="002F39A2" w:rsidP="00E05456">
    <w:pPr>
      <w:pStyle w:val="Pis"/>
      <w:jc w:val="center"/>
    </w:pPr>
  </w:p>
  <w:p w:rsidR="002F39A2" w:rsidRDefault="007A1DBC" w:rsidP="00E05456">
    <w:pPr>
      <w:pStyle w:val="Pis"/>
      <w:jc w:val="center"/>
    </w:pPr>
    <w:r>
      <w:rPr>
        <w:noProof/>
      </w:rPr>
      <w:drawing>
        <wp:inline distT="0" distB="0" distL="0" distR="0">
          <wp:extent cx="6273165" cy="659765"/>
          <wp:effectExtent l="0" t="0" r="0" b="6985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A2" w:rsidRDefault="002F39A2" w:rsidP="00CE6529">
    <w:pPr>
      <w:pStyle w:val="Pis"/>
      <w:jc w:val="right"/>
    </w:pPr>
  </w:p>
  <w:p w:rsidR="002F39A2" w:rsidRDefault="002F39A2" w:rsidP="00CE6529">
    <w:pPr>
      <w:pStyle w:val="Pis"/>
      <w:jc w:val="right"/>
    </w:pPr>
  </w:p>
  <w:p w:rsidR="002F39A2" w:rsidRDefault="002F39A2" w:rsidP="002F39A2">
    <w:pPr>
      <w:pStyle w:val="Pis"/>
      <w:tabs>
        <w:tab w:val="clear" w:pos="4153"/>
        <w:tab w:val="clear" w:pos="8306"/>
      </w:tabs>
    </w:pPr>
  </w:p>
  <w:p w:rsidR="002F39A2" w:rsidRDefault="002F39A2" w:rsidP="00030410">
    <w:pPr>
      <w:pStyle w:val="Pis"/>
      <w:tabs>
        <w:tab w:val="clear" w:pos="4153"/>
        <w:tab w:val="clear" w:pos="8306"/>
      </w:tabs>
      <w:jc w:val="center"/>
    </w:pPr>
  </w:p>
  <w:p w:rsidR="002F39A2" w:rsidRDefault="002F39A2" w:rsidP="00030410">
    <w:pPr>
      <w:pStyle w:val="Pis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2A8E"/>
    <w:multiLevelType w:val="hybridMultilevel"/>
    <w:tmpl w:val="9FDC64E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FC"/>
    <w:rsid w:val="00006F98"/>
    <w:rsid w:val="00030410"/>
    <w:rsid w:val="00043397"/>
    <w:rsid w:val="0004348B"/>
    <w:rsid w:val="000515ED"/>
    <w:rsid w:val="00052D65"/>
    <w:rsid w:val="00052E4D"/>
    <w:rsid w:val="00056F99"/>
    <w:rsid w:val="00082AC8"/>
    <w:rsid w:val="00087CA5"/>
    <w:rsid w:val="00094BB5"/>
    <w:rsid w:val="000A1CDC"/>
    <w:rsid w:val="000A5349"/>
    <w:rsid w:val="000B4BC3"/>
    <w:rsid w:val="000E56EA"/>
    <w:rsid w:val="000E5735"/>
    <w:rsid w:val="0010170A"/>
    <w:rsid w:val="00150816"/>
    <w:rsid w:val="00175E18"/>
    <w:rsid w:val="00190574"/>
    <w:rsid w:val="001B6AA2"/>
    <w:rsid w:val="001B7E28"/>
    <w:rsid w:val="001C052E"/>
    <w:rsid w:val="001C42E1"/>
    <w:rsid w:val="001C6387"/>
    <w:rsid w:val="001E2AE2"/>
    <w:rsid w:val="001F5480"/>
    <w:rsid w:val="002033DF"/>
    <w:rsid w:val="00212938"/>
    <w:rsid w:val="00256E66"/>
    <w:rsid w:val="002646FB"/>
    <w:rsid w:val="00284685"/>
    <w:rsid w:val="002A71E7"/>
    <w:rsid w:val="002C1C8E"/>
    <w:rsid w:val="002E4B8C"/>
    <w:rsid w:val="002F39A2"/>
    <w:rsid w:val="003007E7"/>
    <w:rsid w:val="003012AF"/>
    <w:rsid w:val="003052D0"/>
    <w:rsid w:val="0033332A"/>
    <w:rsid w:val="00336981"/>
    <w:rsid w:val="003453CA"/>
    <w:rsid w:val="0037252E"/>
    <w:rsid w:val="003733D6"/>
    <w:rsid w:val="003971D4"/>
    <w:rsid w:val="003B6C4C"/>
    <w:rsid w:val="003B7445"/>
    <w:rsid w:val="003C3F21"/>
    <w:rsid w:val="003D161F"/>
    <w:rsid w:val="003E739E"/>
    <w:rsid w:val="003F5DE4"/>
    <w:rsid w:val="00402246"/>
    <w:rsid w:val="00402925"/>
    <w:rsid w:val="00435525"/>
    <w:rsid w:val="0044353A"/>
    <w:rsid w:val="00445522"/>
    <w:rsid w:val="00461CF9"/>
    <w:rsid w:val="00497BD7"/>
    <w:rsid w:val="004D13F7"/>
    <w:rsid w:val="004F74C8"/>
    <w:rsid w:val="005149A9"/>
    <w:rsid w:val="0052185B"/>
    <w:rsid w:val="00522432"/>
    <w:rsid w:val="0057088C"/>
    <w:rsid w:val="005A3F8C"/>
    <w:rsid w:val="005C029D"/>
    <w:rsid w:val="005D7C34"/>
    <w:rsid w:val="00604DA3"/>
    <w:rsid w:val="00610668"/>
    <w:rsid w:val="00612A7F"/>
    <w:rsid w:val="006278EC"/>
    <w:rsid w:val="0063167E"/>
    <w:rsid w:val="00647033"/>
    <w:rsid w:val="00651C03"/>
    <w:rsid w:val="00657A92"/>
    <w:rsid w:val="00664FA8"/>
    <w:rsid w:val="006662F5"/>
    <w:rsid w:val="006679F6"/>
    <w:rsid w:val="006B5B8D"/>
    <w:rsid w:val="006B6279"/>
    <w:rsid w:val="006B72D1"/>
    <w:rsid w:val="006C0A79"/>
    <w:rsid w:val="006C7B36"/>
    <w:rsid w:val="007079B3"/>
    <w:rsid w:val="00740CC2"/>
    <w:rsid w:val="007A1DBC"/>
    <w:rsid w:val="007A32A9"/>
    <w:rsid w:val="007A585D"/>
    <w:rsid w:val="007C526F"/>
    <w:rsid w:val="007C758B"/>
    <w:rsid w:val="007D2710"/>
    <w:rsid w:val="007E47E6"/>
    <w:rsid w:val="008019B5"/>
    <w:rsid w:val="00804D76"/>
    <w:rsid w:val="00851EAD"/>
    <w:rsid w:val="00860463"/>
    <w:rsid w:val="00870BEB"/>
    <w:rsid w:val="008814D5"/>
    <w:rsid w:val="00883043"/>
    <w:rsid w:val="008B020E"/>
    <w:rsid w:val="008B2648"/>
    <w:rsid w:val="008B2937"/>
    <w:rsid w:val="008B5BE2"/>
    <w:rsid w:val="008B706D"/>
    <w:rsid w:val="008D3862"/>
    <w:rsid w:val="008F1BF4"/>
    <w:rsid w:val="00910B41"/>
    <w:rsid w:val="00921AFC"/>
    <w:rsid w:val="00955AED"/>
    <w:rsid w:val="0095641B"/>
    <w:rsid w:val="00967189"/>
    <w:rsid w:val="009A23F7"/>
    <w:rsid w:val="009B244F"/>
    <w:rsid w:val="009B4483"/>
    <w:rsid w:val="009B63D4"/>
    <w:rsid w:val="009D6CDA"/>
    <w:rsid w:val="00A01A7F"/>
    <w:rsid w:val="00A123D3"/>
    <w:rsid w:val="00A2749E"/>
    <w:rsid w:val="00A43D73"/>
    <w:rsid w:val="00A55963"/>
    <w:rsid w:val="00A676E9"/>
    <w:rsid w:val="00A67A1B"/>
    <w:rsid w:val="00A75272"/>
    <w:rsid w:val="00A77625"/>
    <w:rsid w:val="00AD76EF"/>
    <w:rsid w:val="00AF68E3"/>
    <w:rsid w:val="00B10AD1"/>
    <w:rsid w:val="00B44572"/>
    <w:rsid w:val="00B51A1E"/>
    <w:rsid w:val="00B56392"/>
    <w:rsid w:val="00BE0BEC"/>
    <w:rsid w:val="00BE7E2D"/>
    <w:rsid w:val="00C83A1D"/>
    <w:rsid w:val="00C9575D"/>
    <w:rsid w:val="00CA4643"/>
    <w:rsid w:val="00CD2908"/>
    <w:rsid w:val="00CE6529"/>
    <w:rsid w:val="00D54B33"/>
    <w:rsid w:val="00D579AB"/>
    <w:rsid w:val="00D630AF"/>
    <w:rsid w:val="00D7608F"/>
    <w:rsid w:val="00D956A5"/>
    <w:rsid w:val="00D96CD1"/>
    <w:rsid w:val="00DA2898"/>
    <w:rsid w:val="00DC6E91"/>
    <w:rsid w:val="00DC75A9"/>
    <w:rsid w:val="00DE7E3C"/>
    <w:rsid w:val="00DF3BC5"/>
    <w:rsid w:val="00E05456"/>
    <w:rsid w:val="00E20D5B"/>
    <w:rsid w:val="00E30546"/>
    <w:rsid w:val="00E446BA"/>
    <w:rsid w:val="00E63CB6"/>
    <w:rsid w:val="00E67933"/>
    <w:rsid w:val="00E77E5D"/>
    <w:rsid w:val="00E91031"/>
    <w:rsid w:val="00E973E2"/>
    <w:rsid w:val="00EB0DA7"/>
    <w:rsid w:val="00EB1885"/>
    <w:rsid w:val="00EC16B0"/>
    <w:rsid w:val="00EC51DF"/>
    <w:rsid w:val="00F12B9B"/>
    <w:rsid w:val="00F164DF"/>
    <w:rsid w:val="00F42429"/>
    <w:rsid w:val="00F52113"/>
    <w:rsid w:val="00F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A26DE9F-35AB-4E30-A833-7A7EB8E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</w:rPr>
  </w:style>
  <w:style w:type="character" w:styleId="Lehekljenumber">
    <w:name w:val="page number"/>
    <w:basedOn w:val="Liguvaikefont"/>
    <w:uiPriority w:val="99"/>
    <w:rPr>
      <w:rFonts w:cs="Times New Roman"/>
    </w:rPr>
  </w:style>
  <w:style w:type="character" w:styleId="Hperlink">
    <w:name w:val="Hyperlink"/>
    <w:basedOn w:val="Liguvaikefont"/>
    <w:uiPriority w:val="99"/>
    <w:rsid w:val="00E446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kalakeskus.e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ala\Downloads\SakalaKeskus-1292-bl-yld%20(1)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SakalaKeskus-1292-bl-yld (1).dot</Template>
  <TotalTime>0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Sdfdfdsfds</vt:lpstr>
    </vt:vector>
  </TitlesOfParts>
  <Company>EGG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Sdfdfdsfds</dc:title>
  <dc:subject/>
  <dc:creator>sakala</dc:creator>
  <cp:keywords/>
  <dc:description/>
  <cp:lastModifiedBy>Kasutaja</cp:lastModifiedBy>
  <cp:revision>2</cp:revision>
  <cp:lastPrinted>2014-11-23T08:02:00Z</cp:lastPrinted>
  <dcterms:created xsi:type="dcterms:W3CDTF">2019-07-04T10:32:00Z</dcterms:created>
  <dcterms:modified xsi:type="dcterms:W3CDTF">2019-07-04T10:32:00Z</dcterms:modified>
</cp:coreProperties>
</file>